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3CC4" w14:textId="77777777" w:rsidR="006665DF" w:rsidRDefault="00000000">
      <w:pPr>
        <w:ind w:left="2335" w:right="2477"/>
        <w:jc w:val="center"/>
        <w:rPr>
          <w:rFonts w:ascii="Roboto" w:hAnsi="Roboto"/>
          <w:b/>
          <w:sz w:val="20"/>
        </w:rPr>
      </w:pPr>
      <w:r>
        <w:rPr>
          <w:rFonts w:ascii="Roboto" w:hAnsi="Roboto"/>
          <w:b/>
          <w:sz w:val="20"/>
        </w:rPr>
        <w:t>ПРАВИЛА</w:t>
      </w:r>
      <w:r>
        <w:rPr>
          <w:rFonts w:ascii="Roboto" w:hAnsi="Roboto"/>
          <w:b/>
          <w:spacing w:val="-14"/>
          <w:sz w:val="20"/>
        </w:rPr>
        <w:t xml:space="preserve"> </w:t>
      </w:r>
      <w:r>
        <w:rPr>
          <w:rFonts w:ascii="Roboto" w:hAnsi="Roboto"/>
          <w:b/>
          <w:spacing w:val="-2"/>
          <w:sz w:val="20"/>
        </w:rPr>
        <w:t>ПРОВЕДЕНИЯ</w:t>
      </w:r>
    </w:p>
    <w:p w14:paraId="7B911320" w14:textId="5F1F71EE" w:rsidR="006665DF" w:rsidRDefault="00000000">
      <w:pPr>
        <w:ind w:left="-142" w:right="146"/>
        <w:jc w:val="center"/>
        <w:rPr>
          <w:rFonts w:asciiTheme="minorHAnsi" w:hAnsiTheme="minorHAnsi"/>
          <w:b/>
          <w:sz w:val="20"/>
        </w:rPr>
      </w:pPr>
      <w:r>
        <w:rPr>
          <w:rFonts w:ascii="Roboto" w:hAnsi="Roboto"/>
          <w:b/>
          <w:sz w:val="20"/>
        </w:rPr>
        <w:t>рекламной</w:t>
      </w:r>
      <w:r>
        <w:rPr>
          <w:rFonts w:ascii="Roboto" w:hAnsi="Roboto"/>
          <w:b/>
          <w:spacing w:val="-8"/>
          <w:sz w:val="20"/>
        </w:rPr>
        <w:t xml:space="preserve"> </w:t>
      </w:r>
      <w:r>
        <w:rPr>
          <w:rFonts w:ascii="Roboto" w:hAnsi="Roboto"/>
          <w:b/>
          <w:sz w:val="20"/>
        </w:rPr>
        <w:t>акции</w:t>
      </w:r>
      <w:r>
        <w:rPr>
          <w:rFonts w:ascii="Roboto" w:hAnsi="Roboto"/>
          <w:b/>
          <w:spacing w:val="-7"/>
          <w:sz w:val="20"/>
        </w:rPr>
        <w:t xml:space="preserve"> «</w:t>
      </w:r>
      <w:r>
        <w:rPr>
          <w:rStyle w:val="mxeventtilebody0"/>
          <w:rFonts w:ascii="Roboto" w:hAnsi="Roboto"/>
          <w:b/>
          <w:sz w:val="20"/>
        </w:rPr>
        <w:t>Подарочный портфель за открытие счёта - май 2026»</w:t>
      </w:r>
      <w:r>
        <w:rPr>
          <w:rFonts w:ascii="Roboto" w:hAnsi="Roboto"/>
          <w:b/>
          <w:sz w:val="20"/>
        </w:rPr>
        <w:t xml:space="preserve"> </w:t>
      </w:r>
    </w:p>
    <w:p w14:paraId="0797B05C" w14:textId="77777777" w:rsidR="006665DF" w:rsidRDefault="00000000">
      <w:pPr>
        <w:ind w:left="2335" w:right="2477"/>
        <w:jc w:val="center"/>
        <w:rPr>
          <w:rFonts w:ascii="Roboto" w:hAnsi="Roboto"/>
          <w:b/>
          <w:sz w:val="20"/>
          <w:vertAlign w:val="superscript"/>
        </w:rPr>
      </w:pPr>
      <w:r>
        <w:rPr>
          <w:rFonts w:ascii="Roboto" w:hAnsi="Roboto"/>
          <w:b/>
          <w:sz w:val="20"/>
        </w:rPr>
        <w:t xml:space="preserve">                     </w:t>
      </w:r>
      <w:r>
        <w:rPr>
          <w:rFonts w:ascii="Roboto" w:hAnsi="Roboto"/>
          <w:b/>
          <w:sz w:val="20"/>
          <w:vertAlign w:val="superscript"/>
        </w:rPr>
        <w:t>(далее – "Правила")</w:t>
      </w:r>
    </w:p>
    <w:p w14:paraId="6155651A" w14:textId="77777777" w:rsidR="006665DF" w:rsidRDefault="00000000">
      <w:pPr>
        <w:pStyle w:val="af1"/>
        <w:numPr>
          <w:ilvl w:val="0"/>
          <w:numId w:val="1"/>
        </w:numPr>
        <w:tabs>
          <w:tab w:val="left" w:pos="3933"/>
        </w:tabs>
        <w:spacing w:before="240" w:after="120"/>
        <w:ind w:left="357" w:hanging="357"/>
        <w:jc w:val="left"/>
        <w:rPr>
          <w:rFonts w:ascii="Roboto" w:hAnsi="Roboto"/>
          <w:b/>
          <w:sz w:val="20"/>
        </w:rPr>
      </w:pPr>
      <w:r>
        <w:rPr>
          <w:rFonts w:ascii="Roboto" w:hAnsi="Roboto"/>
          <w:b/>
          <w:sz w:val="20"/>
        </w:rPr>
        <w:t>Общие</w:t>
      </w:r>
      <w:r>
        <w:rPr>
          <w:rFonts w:ascii="Roboto" w:hAnsi="Roboto"/>
          <w:b/>
          <w:spacing w:val="-7"/>
          <w:sz w:val="20"/>
        </w:rPr>
        <w:t xml:space="preserve"> </w:t>
      </w:r>
      <w:r>
        <w:rPr>
          <w:rFonts w:ascii="Roboto" w:hAnsi="Roboto"/>
          <w:b/>
          <w:spacing w:val="-2"/>
          <w:sz w:val="20"/>
        </w:rPr>
        <w:t>положения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940"/>
      </w:tblGrid>
      <w:tr w:rsidR="006665DF" w14:paraId="2C7D7702" w14:textId="77777777">
        <w:trPr>
          <w:trHeight w:val="4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92AE" w14:textId="77777777" w:rsidR="006665DF" w:rsidRDefault="00000000">
            <w:pPr>
              <w:pStyle w:val="TableParagraph"/>
              <w:spacing w:before="120" w:after="120" w:line="360" w:lineRule="auto"/>
              <w:ind w:left="136" w:firstLine="4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pacing w:val="-2"/>
                <w:sz w:val="20"/>
              </w:rPr>
              <w:t>Наименование</w:t>
            </w:r>
            <w:r>
              <w:rPr>
                <w:rFonts w:ascii="Roboto" w:hAnsi="Roboto"/>
                <w:spacing w:val="-12"/>
                <w:sz w:val="20"/>
              </w:rPr>
              <w:t xml:space="preserve"> </w:t>
            </w:r>
            <w:r>
              <w:rPr>
                <w:rFonts w:ascii="Roboto" w:hAnsi="Roboto"/>
                <w:spacing w:val="-2"/>
                <w:sz w:val="20"/>
              </w:rPr>
              <w:t xml:space="preserve">рекламной </w:t>
            </w:r>
            <w:r>
              <w:rPr>
                <w:rFonts w:ascii="Roboto" w:hAnsi="Roboto"/>
                <w:sz w:val="20"/>
              </w:rPr>
              <w:t>акции (далее – «Акция»)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D6D5" w14:textId="54629C3D" w:rsidR="006665DF" w:rsidRDefault="00000000">
            <w:pPr>
              <w:pStyle w:val="TableParagraph"/>
              <w:spacing w:before="120" w:after="120" w:line="360" w:lineRule="auto"/>
              <w:ind w:left="108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b/>
                <w:spacing w:val="-7"/>
                <w:sz w:val="20"/>
              </w:rPr>
              <w:t>«</w:t>
            </w:r>
            <w:r>
              <w:rPr>
                <w:rStyle w:val="mxeventtilebody0"/>
                <w:rFonts w:ascii="Roboto" w:hAnsi="Roboto"/>
                <w:b/>
                <w:sz w:val="20"/>
              </w:rPr>
              <w:t>Подарочный портфель за открытие счёта - май 2026»</w:t>
            </w:r>
          </w:p>
        </w:tc>
      </w:tr>
      <w:tr w:rsidR="006665DF" w14:paraId="70B57AA4" w14:textId="77777777">
        <w:trPr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4218" w14:textId="77777777" w:rsidR="006665DF" w:rsidRDefault="00000000">
            <w:pPr>
              <w:pStyle w:val="TableParagraph"/>
              <w:spacing w:before="120" w:after="120" w:line="360" w:lineRule="auto"/>
              <w:ind w:left="136" w:firstLine="4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Период</w:t>
            </w:r>
            <w:r>
              <w:rPr>
                <w:rFonts w:ascii="Roboto" w:hAnsi="Roboto"/>
                <w:spacing w:val="-11"/>
                <w:sz w:val="20"/>
              </w:rPr>
              <w:t xml:space="preserve"> </w:t>
            </w:r>
            <w:r>
              <w:rPr>
                <w:rFonts w:ascii="Roboto" w:hAnsi="Roboto"/>
                <w:sz w:val="20"/>
              </w:rPr>
              <w:t>проведения</w:t>
            </w:r>
            <w:r>
              <w:rPr>
                <w:rFonts w:ascii="Roboto" w:hAnsi="Roboto"/>
                <w:spacing w:val="-8"/>
                <w:sz w:val="20"/>
              </w:rPr>
              <w:t xml:space="preserve"> </w:t>
            </w:r>
            <w:r>
              <w:rPr>
                <w:rFonts w:ascii="Roboto" w:hAnsi="Roboto"/>
                <w:spacing w:val="-4"/>
                <w:sz w:val="20"/>
              </w:rPr>
              <w:t>Акции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7FAA" w14:textId="7D1DBD6E" w:rsidR="006665DF" w:rsidRDefault="00000000">
            <w:pPr>
              <w:pStyle w:val="TableParagraph"/>
              <w:spacing w:before="120" w:after="120" w:line="360" w:lineRule="auto"/>
              <w:ind w:left="108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01.05.2026</w:t>
            </w:r>
            <w:r>
              <w:rPr>
                <w:rFonts w:ascii="Roboto" w:hAnsi="Roboto"/>
                <w:spacing w:val="14"/>
                <w:sz w:val="20"/>
              </w:rPr>
              <w:t xml:space="preserve"> с 09:00 </w:t>
            </w:r>
            <w:proofErr w:type="spellStart"/>
            <w:r>
              <w:rPr>
                <w:rFonts w:ascii="Roboto" w:hAnsi="Roboto"/>
                <w:spacing w:val="14"/>
                <w:sz w:val="20"/>
              </w:rPr>
              <w:t>Мск</w:t>
            </w:r>
            <w:proofErr w:type="spellEnd"/>
            <w:r>
              <w:rPr>
                <w:rFonts w:ascii="Roboto" w:hAnsi="Roboto"/>
                <w:spacing w:val="14"/>
                <w:sz w:val="20"/>
              </w:rPr>
              <w:t xml:space="preserve"> </w:t>
            </w:r>
            <w:r>
              <w:rPr>
                <w:rFonts w:ascii="Roboto" w:hAnsi="Roboto"/>
                <w:sz w:val="20"/>
              </w:rPr>
              <w:t>–</w:t>
            </w:r>
            <w:r>
              <w:rPr>
                <w:rFonts w:ascii="Roboto" w:hAnsi="Roboto"/>
                <w:spacing w:val="11"/>
                <w:sz w:val="20"/>
              </w:rPr>
              <w:t xml:space="preserve"> 31</w:t>
            </w:r>
            <w:r>
              <w:rPr>
                <w:rFonts w:ascii="Roboto" w:hAnsi="Roboto"/>
                <w:sz w:val="20"/>
              </w:rPr>
              <w:t>.05.2026</w:t>
            </w:r>
            <w:r>
              <w:rPr>
                <w:rFonts w:ascii="Roboto" w:hAnsi="Roboto"/>
                <w:spacing w:val="12"/>
                <w:sz w:val="20"/>
              </w:rPr>
              <w:t xml:space="preserve"> до 23:59 </w:t>
            </w:r>
            <w:proofErr w:type="spellStart"/>
            <w:r>
              <w:rPr>
                <w:rFonts w:ascii="Roboto" w:hAnsi="Roboto"/>
                <w:spacing w:val="12"/>
                <w:sz w:val="20"/>
              </w:rPr>
              <w:t>Мск</w:t>
            </w:r>
            <w:proofErr w:type="spellEnd"/>
            <w:r>
              <w:rPr>
                <w:rFonts w:ascii="Roboto" w:hAnsi="Roboto"/>
                <w:spacing w:val="12"/>
                <w:sz w:val="20"/>
              </w:rPr>
              <w:t xml:space="preserve"> </w:t>
            </w:r>
            <w:r>
              <w:rPr>
                <w:rFonts w:ascii="Roboto" w:hAnsi="Roboto"/>
                <w:spacing w:val="-2"/>
                <w:sz w:val="20"/>
              </w:rPr>
              <w:t>(включительно)</w:t>
            </w:r>
          </w:p>
        </w:tc>
      </w:tr>
      <w:tr w:rsidR="006665DF" w14:paraId="2149A3A4" w14:textId="77777777">
        <w:trPr>
          <w:trHeight w:val="205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D644" w14:textId="77777777" w:rsidR="006665DF" w:rsidRDefault="00000000">
            <w:pPr>
              <w:pStyle w:val="TableParagraph"/>
              <w:spacing w:line="360" w:lineRule="auto"/>
              <w:ind w:left="136" w:right="4" w:firstLine="4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pacing w:val="-2"/>
                <w:sz w:val="20"/>
              </w:rPr>
              <w:t>Организаторы</w:t>
            </w:r>
            <w:r>
              <w:rPr>
                <w:rFonts w:ascii="Roboto" w:hAnsi="Roboto"/>
                <w:spacing w:val="2"/>
                <w:sz w:val="20"/>
              </w:rPr>
              <w:t xml:space="preserve"> </w:t>
            </w:r>
            <w:r>
              <w:rPr>
                <w:rFonts w:ascii="Roboto" w:hAnsi="Roboto"/>
                <w:spacing w:val="-4"/>
                <w:sz w:val="20"/>
              </w:rPr>
              <w:t>Акции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F61A" w14:textId="77777777" w:rsidR="006665DF" w:rsidRDefault="00000000">
            <w:pPr>
              <w:pStyle w:val="TableParagraph"/>
              <w:spacing w:before="120" w:line="360" w:lineRule="auto"/>
              <w:ind w:left="108" w:right="136"/>
              <w:jc w:val="both"/>
              <w:rPr>
                <w:rFonts w:ascii="Roboto" w:hAnsi="Roboto"/>
                <w:b/>
                <w:sz w:val="20"/>
              </w:rPr>
            </w:pPr>
            <w:r>
              <w:rPr>
                <w:rFonts w:ascii="Roboto" w:hAnsi="Roboto"/>
                <w:b/>
                <w:sz w:val="20"/>
              </w:rPr>
              <w:t>Акционерное общество "Инвестиционная компания "РИКОМ-ТРАСТ" (АО "ИК "РИКОМ-ТРАСТ")</w:t>
            </w:r>
            <w:r>
              <w:rPr>
                <w:rFonts w:ascii="Roboto" w:hAnsi="Roboto"/>
                <w:sz w:val="20"/>
              </w:rPr>
              <w:t>,</w:t>
            </w:r>
            <w:r>
              <w:rPr>
                <w:rFonts w:ascii="Roboto" w:hAnsi="Roboto"/>
                <w:b/>
                <w:sz w:val="20"/>
              </w:rPr>
              <w:t xml:space="preserve"> </w:t>
            </w:r>
            <w:r>
              <w:rPr>
                <w:rFonts w:ascii="Roboto" w:hAnsi="Roboto"/>
                <w:sz w:val="20"/>
              </w:rPr>
              <w:t>ОГРН: 1027739075165, место нахождения: 121099, г. Москва, пер. Проточный, д. 6</w:t>
            </w:r>
          </w:p>
          <w:p w14:paraId="6C93FF9C" w14:textId="77777777" w:rsidR="006665DF" w:rsidRDefault="00000000">
            <w:pPr>
              <w:pStyle w:val="TableParagraph"/>
              <w:spacing w:before="120" w:line="360" w:lineRule="auto"/>
              <w:ind w:left="108" w:right="136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b/>
                <w:sz w:val="20"/>
              </w:rPr>
              <w:t>Акционерное общество "</w:t>
            </w:r>
            <w:proofErr w:type="spellStart"/>
            <w:r>
              <w:rPr>
                <w:rFonts w:ascii="Roboto" w:hAnsi="Roboto"/>
                <w:b/>
                <w:sz w:val="20"/>
              </w:rPr>
              <w:t>Матчинг</w:t>
            </w:r>
            <w:proofErr w:type="spellEnd"/>
            <w:r>
              <w:rPr>
                <w:rFonts w:ascii="Roboto" w:hAnsi="Roboto"/>
                <w:b/>
                <w:sz w:val="20"/>
              </w:rPr>
              <w:t xml:space="preserve"> </w:t>
            </w:r>
            <w:proofErr w:type="spellStart"/>
            <w:r>
              <w:rPr>
                <w:rFonts w:ascii="Roboto" w:hAnsi="Roboto"/>
                <w:b/>
                <w:sz w:val="20"/>
              </w:rPr>
              <w:t>Гэлэкси</w:t>
            </w:r>
            <w:proofErr w:type="spellEnd"/>
            <w:r>
              <w:rPr>
                <w:rFonts w:ascii="Roboto" w:hAnsi="Roboto"/>
                <w:b/>
                <w:sz w:val="20"/>
              </w:rPr>
              <w:t>" (АО "</w:t>
            </w:r>
            <w:proofErr w:type="spellStart"/>
            <w:r>
              <w:rPr>
                <w:rFonts w:ascii="Roboto" w:hAnsi="Roboto"/>
                <w:b/>
                <w:sz w:val="20"/>
              </w:rPr>
              <w:t>Матчинг</w:t>
            </w:r>
            <w:proofErr w:type="spellEnd"/>
            <w:r>
              <w:rPr>
                <w:rFonts w:ascii="Roboto" w:hAnsi="Roboto"/>
                <w:b/>
                <w:sz w:val="20"/>
              </w:rPr>
              <w:t xml:space="preserve"> </w:t>
            </w:r>
            <w:proofErr w:type="spellStart"/>
            <w:r>
              <w:rPr>
                <w:rFonts w:ascii="Roboto" w:hAnsi="Roboto"/>
                <w:b/>
                <w:sz w:val="20"/>
              </w:rPr>
              <w:t>Гэлэкси</w:t>
            </w:r>
            <w:proofErr w:type="spellEnd"/>
            <w:r>
              <w:rPr>
                <w:rFonts w:ascii="Roboto" w:hAnsi="Roboto"/>
                <w:b/>
                <w:sz w:val="20"/>
              </w:rPr>
              <w:t>")</w:t>
            </w:r>
            <w:r>
              <w:rPr>
                <w:rFonts w:ascii="Roboto" w:hAnsi="Roboto"/>
                <w:sz w:val="20"/>
              </w:rPr>
              <w:t xml:space="preserve">, </w:t>
            </w:r>
          </w:p>
          <w:p w14:paraId="04C1FE69" w14:textId="77777777" w:rsidR="006665DF" w:rsidRDefault="00000000">
            <w:pPr>
              <w:pStyle w:val="TableParagraph"/>
              <w:spacing w:before="4" w:line="360" w:lineRule="auto"/>
              <w:ind w:left="107" w:right="136"/>
              <w:jc w:val="both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ОГРН: 1217800136300, место нахождения: 197022, г. Санкт-Петербург, </w:t>
            </w:r>
            <w:proofErr w:type="spellStart"/>
            <w:r>
              <w:rPr>
                <w:rFonts w:ascii="Roboto" w:hAnsi="Roboto"/>
                <w:sz w:val="20"/>
              </w:rPr>
              <w:t>вн</w:t>
            </w:r>
            <w:proofErr w:type="spellEnd"/>
            <w:r>
              <w:rPr>
                <w:rFonts w:ascii="Roboto" w:hAnsi="Roboto"/>
                <w:sz w:val="20"/>
              </w:rPr>
              <w:t xml:space="preserve">. тер. г. муниципальный округ Аптекарский остров, наб. реки Карповки, д. 5, к. 22, литера А, </w:t>
            </w:r>
            <w:proofErr w:type="spellStart"/>
            <w:r>
              <w:rPr>
                <w:rFonts w:ascii="Roboto" w:hAnsi="Roboto"/>
                <w:sz w:val="20"/>
              </w:rPr>
              <w:t>помещ</w:t>
            </w:r>
            <w:proofErr w:type="spellEnd"/>
            <w:r>
              <w:rPr>
                <w:rFonts w:ascii="Roboto" w:hAnsi="Roboto"/>
                <w:sz w:val="20"/>
              </w:rPr>
              <w:t>. 13Н офис № 25</w:t>
            </w:r>
          </w:p>
        </w:tc>
      </w:tr>
      <w:tr w:rsidR="006665DF" w14:paraId="2A2AA5F3" w14:textId="77777777">
        <w:trPr>
          <w:trHeight w:val="9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8579" w14:textId="77777777" w:rsidR="006665DF" w:rsidRDefault="006665DF">
            <w:pPr>
              <w:pStyle w:val="TableParagraph"/>
              <w:spacing w:line="360" w:lineRule="auto"/>
              <w:ind w:left="136" w:firstLine="4"/>
              <w:rPr>
                <w:rFonts w:ascii="Roboto" w:hAnsi="Roboto"/>
                <w:b/>
                <w:sz w:val="20"/>
              </w:rPr>
            </w:pPr>
          </w:p>
          <w:p w14:paraId="1E6843F5" w14:textId="77777777" w:rsidR="006665DF" w:rsidRDefault="00000000">
            <w:pPr>
              <w:pStyle w:val="TableParagraph"/>
              <w:spacing w:line="360" w:lineRule="auto"/>
              <w:ind w:left="136" w:right="3" w:firstLine="4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Цель</w:t>
            </w:r>
            <w:r>
              <w:rPr>
                <w:rFonts w:ascii="Roboto" w:hAnsi="Roboto"/>
                <w:spacing w:val="-10"/>
                <w:sz w:val="20"/>
              </w:rPr>
              <w:t xml:space="preserve"> </w:t>
            </w:r>
            <w:r>
              <w:rPr>
                <w:rFonts w:ascii="Roboto" w:hAnsi="Roboto"/>
                <w:sz w:val="20"/>
              </w:rPr>
              <w:t>проведения</w:t>
            </w:r>
            <w:r>
              <w:rPr>
                <w:rFonts w:ascii="Roboto" w:hAnsi="Roboto"/>
                <w:spacing w:val="-7"/>
                <w:sz w:val="20"/>
              </w:rPr>
              <w:t xml:space="preserve"> </w:t>
            </w:r>
            <w:r>
              <w:rPr>
                <w:rFonts w:ascii="Roboto" w:hAnsi="Roboto"/>
                <w:spacing w:val="-4"/>
                <w:sz w:val="20"/>
              </w:rPr>
              <w:t>Акции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CF0B" w14:textId="77777777" w:rsidR="006665DF" w:rsidRDefault="00000000">
            <w:pPr>
              <w:pStyle w:val="TableParagraph"/>
              <w:spacing w:before="120" w:line="360" w:lineRule="auto"/>
              <w:ind w:left="108" w:right="96"/>
              <w:jc w:val="both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Привлечение</w:t>
            </w:r>
            <w:r>
              <w:rPr>
                <w:rFonts w:ascii="Roboto" w:hAnsi="Roboto"/>
                <w:spacing w:val="-14"/>
                <w:sz w:val="20"/>
              </w:rPr>
              <w:t xml:space="preserve"> </w:t>
            </w:r>
            <w:r>
              <w:rPr>
                <w:rFonts w:ascii="Roboto" w:hAnsi="Roboto"/>
                <w:sz w:val="20"/>
              </w:rPr>
              <w:t>новых</w:t>
            </w:r>
            <w:r>
              <w:rPr>
                <w:rFonts w:ascii="Roboto" w:hAnsi="Roboto"/>
                <w:spacing w:val="-13"/>
                <w:sz w:val="20"/>
              </w:rPr>
              <w:t xml:space="preserve"> </w:t>
            </w:r>
            <w:r>
              <w:rPr>
                <w:rFonts w:ascii="Roboto" w:hAnsi="Roboto"/>
                <w:sz w:val="20"/>
              </w:rPr>
              <w:t>клиентов для последующего оказания им услуг</w:t>
            </w:r>
            <w:r>
              <w:t xml:space="preserve"> </w:t>
            </w:r>
            <w:r>
              <w:rPr>
                <w:rFonts w:ascii="Roboto" w:hAnsi="Roboto"/>
                <w:sz w:val="20"/>
              </w:rPr>
              <w:t>АО "ИК "РИКОМ-ТРАСТ" с использованием программного обеспечения, принадлежащего АО "</w:t>
            </w:r>
            <w:proofErr w:type="spellStart"/>
            <w:r>
              <w:rPr>
                <w:rFonts w:ascii="Roboto" w:hAnsi="Roboto"/>
                <w:sz w:val="20"/>
              </w:rPr>
              <w:t>Матчинг</w:t>
            </w:r>
            <w:proofErr w:type="spellEnd"/>
            <w:r>
              <w:rPr>
                <w:rFonts w:ascii="Roboto" w:hAnsi="Roboto"/>
                <w:sz w:val="20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</w:rPr>
              <w:t>Гэлэкси</w:t>
            </w:r>
            <w:proofErr w:type="spellEnd"/>
            <w:r>
              <w:rPr>
                <w:rFonts w:ascii="Roboto" w:hAnsi="Roboto"/>
                <w:sz w:val="20"/>
              </w:rPr>
              <w:t xml:space="preserve">", </w:t>
            </w:r>
            <w:r>
              <w:rPr>
                <w:rFonts w:ascii="Roboto" w:hAnsi="Roboto"/>
                <w:spacing w:val="-2"/>
                <w:sz w:val="20"/>
              </w:rPr>
              <w:t>в</w:t>
            </w:r>
            <w:r>
              <w:rPr>
                <w:rFonts w:ascii="Roboto" w:hAnsi="Roboto"/>
                <w:spacing w:val="-7"/>
                <w:sz w:val="20"/>
              </w:rPr>
              <w:t xml:space="preserve"> </w:t>
            </w:r>
            <w:r>
              <w:rPr>
                <w:rFonts w:ascii="Roboto" w:hAnsi="Roboto"/>
                <w:spacing w:val="-2"/>
                <w:sz w:val="20"/>
              </w:rPr>
              <w:t>рамках</w:t>
            </w:r>
            <w:r>
              <w:rPr>
                <w:rFonts w:ascii="Roboto" w:hAnsi="Roboto"/>
                <w:spacing w:val="-6"/>
                <w:sz w:val="20"/>
              </w:rPr>
              <w:t xml:space="preserve"> </w:t>
            </w:r>
            <w:r>
              <w:rPr>
                <w:rFonts w:ascii="Roboto" w:hAnsi="Roboto"/>
                <w:spacing w:val="-2"/>
                <w:sz w:val="20"/>
              </w:rPr>
              <w:t>уставной</w:t>
            </w:r>
            <w:r>
              <w:rPr>
                <w:rFonts w:ascii="Roboto" w:hAnsi="Roboto"/>
                <w:sz w:val="20"/>
              </w:rPr>
              <w:t xml:space="preserve"> </w:t>
            </w:r>
            <w:r>
              <w:rPr>
                <w:rFonts w:ascii="Roboto" w:hAnsi="Roboto"/>
                <w:spacing w:val="-2"/>
                <w:sz w:val="20"/>
              </w:rPr>
              <w:t>деятельности Организаторов Акции</w:t>
            </w:r>
          </w:p>
        </w:tc>
      </w:tr>
      <w:tr w:rsidR="006665DF" w14:paraId="3BD606E8" w14:textId="77777777">
        <w:trPr>
          <w:trHeight w:val="8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23A9" w14:textId="77777777" w:rsidR="006665DF" w:rsidRDefault="00000000">
            <w:pPr>
              <w:pStyle w:val="TableParagraph"/>
              <w:spacing w:line="360" w:lineRule="auto"/>
              <w:ind w:left="136" w:firstLine="4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Максимальное количество Участников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CFB3" w14:textId="0A585F52" w:rsidR="006665DF" w:rsidRDefault="00000000">
            <w:pPr>
              <w:pStyle w:val="TableParagraph"/>
              <w:spacing w:line="360" w:lineRule="auto"/>
              <w:ind w:left="108" w:right="96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1</w:t>
            </w:r>
            <w:r w:rsidR="000363F9">
              <w:rPr>
                <w:rFonts w:ascii="Roboto" w:hAnsi="Roboto"/>
                <w:sz w:val="20"/>
              </w:rPr>
              <w:t xml:space="preserve"> </w:t>
            </w:r>
            <w:r>
              <w:rPr>
                <w:rFonts w:ascii="Roboto" w:hAnsi="Roboto"/>
                <w:sz w:val="20"/>
              </w:rPr>
              <w:t>000 (</w:t>
            </w:r>
            <w:r w:rsidR="000363F9">
              <w:rPr>
                <w:rFonts w:ascii="Roboto" w:hAnsi="Roboto"/>
                <w:sz w:val="20"/>
              </w:rPr>
              <w:t xml:space="preserve">одна </w:t>
            </w:r>
            <w:r>
              <w:rPr>
                <w:rFonts w:ascii="Roboto" w:hAnsi="Roboto"/>
                <w:sz w:val="20"/>
              </w:rPr>
              <w:t>тысяча)</w:t>
            </w:r>
          </w:p>
        </w:tc>
      </w:tr>
      <w:tr w:rsidR="006665DF" w14:paraId="3A894494" w14:textId="77777777">
        <w:trPr>
          <w:trHeight w:val="9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B5F2" w14:textId="77777777" w:rsidR="006665DF" w:rsidRDefault="00000000">
            <w:pPr>
              <w:pStyle w:val="TableParagraph"/>
              <w:spacing w:line="360" w:lineRule="auto"/>
              <w:ind w:left="136" w:right="2" w:firstLine="4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Статус</w:t>
            </w:r>
            <w:r>
              <w:rPr>
                <w:rFonts w:ascii="Roboto" w:hAnsi="Roboto"/>
                <w:spacing w:val="-5"/>
                <w:sz w:val="20"/>
              </w:rPr>
              <w:t xml:space="preserve"> </w:t>
            </w:r>
            <w:r>
              <w:rPr>
                <w:rFonts w:ascii="Roboto" w:hAnsi="Roboto"/>
                <w:spacing w:val="-2"/>
                <w:sz w:val="20"/>
              </w:rPr>
              <w:t>Правил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B938" w14:textId="77777777" w:rsidR="006665DF" w:rsidRDefault="00000000">
            <w:pPr>
              <w:pStyle w:val="TableParagraph"/>
              <w:spacing w:before="120" w:after="120" w:line="360" w:lineRule="auto"/>
              <w:ind w:left="108" w:right="96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Определяют общие правила, сроки проведения Акции, а также сроки, порядок получения призов. </w:t>
            </w:r>
            <w:r>
              <w:rPr>
                <w:rFonts w:ascii="Roboto" w:hAnsi="Roboto"/>
                <w:spacing w:val="-2"/>
                <w:sz w:val="20"/>
              </w:rPr>
              <w:t>С</w:t>
            </w:r>
            <w:r>
              <w:rPr>
                <w:rFonts w:ascii="Roboto" w:hAnsi="Roboto"/>
                <w:spacing w:val="-6"/>
                <w:sz w:val="20"/>
              </w:rPr>
              <w:t xml:space="preserve"> </w:t>
            </w:r>
            <w:r>
              <w:rPr>
                <w:rFonts w:ascii="Roboto" w:hAnsi="Roboto"/>
                <w:spacing w:val="-2"/>
                <w:sz w:val="20"/>
              </w:rPr>
              <w:t>условиями</w:t>
            </w:r>
            <w:r>
              <w:rPr>
                <w:rFonts w:ascii="Roboto" w:hAnsi="Roboto"/>
                <w:spacing w:val="-6"/>
                <w:sz w:val="20"/>
              </w:rPr>
              <w:t xml:space="preserve"> </w:t>
            </w:r>
            <w:r>
              <w:rPr>
                <w:rFonts w:ascii="Roboto" w:hAnsi="Roboto"/>
                <w:spacing w:val="-2"/>
                <w:sz w:val="20"/>
              </w:rPr>
              <w:t>проведения</w:t>
            </w:r>
            <w:r>
              <w:rPr>
                <w:rFonts w:ascii="Roboto" w:hAnsi="Roboto"/>
                <w:spacing w:val="-8"/>
                <w:sz w:val="20"/>
              </w:rPr>
              <w:t xml:space="preserve"> </w:t>
            </w:r>
            <w:r>
              <w:rPr>
                <w:rFonts w:ascii="Roboto" w:hAnsi="Roboto"/>
                <w:spacing w:val="-2"/>
                <w:sz w:val="20"/>
              </w:rPr>
              <w:t>Акции</w:t>
            </w:r>
            <w:r>
              <w:rPr>
                <w:rFonts w:ascii="Roboto" w:hAnsi="Roboto"/>
                <w:spacing w:val="-6"/>
                <w:sz w:val="20"/>
              </w:rPr>
              <w:t xml:space="preserve"> </w:t>
            </w:r>
            <w:r>
              <w:rPr>
                <w:rFonts w:ascii="Roboto" w:hAnsi="Roboto"/>
                <w:spacing w:val="-2"/>
                <w:sz w:val="20"/>
              </w:rPr>
              <w:t>и</w:t>
            </w:r>
            <w:r>
              <w:rPr>
                <w:rFonts w:ascii="Roboto" w:hAnsi="Roboto"/>
                <w:spacing w:val="-10"/>
                <w:sz w:val="20"/>
              </w:rPr>
              <w:t xml:space="preserve"> </w:t>
            </w:r>
            <w:r>
              <w:rPr>
                <w:rFonts w:ascii="Roboto" w:hAnsi="Roboto"/>
                <w:spacing w:val="-2"/>
                <w:sz w:val="20"/>
              </w:rPr>
              <w:t>порядком</w:t>
            </w:r>
            <w:r>
              <w:rPr>
                <w:rFonts w:ascii="Roboto" w:hAnsi="Roboto"/>
                <w:spacing w:val="-6"/>
                <w:sz w:val="20"/>
              </w:rPr>
              <w:t xml:space="preserve"> </w:t>
            </w:r>
            <w:r>
              <w:rPr>
                <w:rFonts w:ascii="Roboto" w:hAnsi="Roboto"/>
                <w:spacing w:val="-2"/>
                <w:sz w:val="20"/>
              </w:rPr>
              <w:t xml:space="preserve">получения </w:t>
            </w:r>
            <w:r>
              <w:rPr>
                <w:rFonts w:ascii="Roboto" w:hAnsi="Roboto"/>
                <w:sz w:val="20"/>
              </w:rPr>
              <w:t>призов можно ознакомиться на официальных сайтах Организаторов в сети "Интернет"</w:t>
            </w:r>
            <w:hyperlink r:id="rId7" w:history="1">
              <w:r>
                <w:rPr>
                  <w:rStyle w:val="24"/>
                  <w:rFonts w:ascii="Roboto" w:hAnsi="Roboto"/>
                  <w:sz w:val="20"/>
                </w:rPr>
                <w:t>: https://www.ricom.ru</w:t>
              </w:r>
            </w:hyperlink>
            <w:r>
              <w:rPr>
                <w:rFonts w:ascii="Roboto" w:hAnsi="Roboto"/>
                <w:sz w:val="20"/>
              </w:rPr>
              <w:t xml:space="preserve"> и https://dubrovsky.ru/docs.</w:t>
            </w:r>
          </w:p>
        </w:tc>
      </w:tr>
    </w:tbl>
    <w:p w14:paraId="3F18B430" w14:textId="77777777" w:rsidR="006665DF" w:rsidRDefault="00000000">
      <w:pPr>
        <w:pStyle w:val="af1"/>
        <w:numPr>
          <w:ilvl w:val="0"/>
          <w:numId w:val="1"/>
        </w:numPr>
        <w:tabs>
          <w:tab w:val="left" w:pos="3544"/>
        </w:tabs>
        <w:spacing w:before="120" w:after="120"/>
        <w:ind w:left="3583" w:hanging="357"/>
        <w:jc w:val="left"/>
        <w:rPr>
          <w:rFonts w:ascii="Roboto" w:hAnsi="Roboto"/>
          <w:b/>
          <w:sz w:val="20"/>
        </w:rPr>
      </w:pPr>
      <w:r>
        <w:rPr>
          <w:rFonts w:ascii="Roboto" w:hAnsi="Roboto"/>
          <w:b/>
          <w:sz w:val="20"/>
        </w:rPr>
        <w:t>Условия</w:t>
      </w:r>
      <w:r>
        <w:rPr>
          <w:rFonts w:ascii="Roboto" w:hAnsi="Roboto"/>
          <w:b/>
          <w:spacing w:val="-6"/>
          <w:sz w:val="20"/>
        </w:rPr>
        <w:t xml:space="preserve"> </w:t>
      </w:r>
      <w:r>
        <w:rPr>
          <w:rFonts w:ascii="Roboto" w:hAnsi="Roboto"/>
          <w:b/>
          <w:sz w:val="20"/>
        </w:rPr>
        <w:t>участия</w:t>
      </w:r>
      <w:r>
        <w:rPr>
          <w:rFonts w:ascii="Roboto" w:hAnsi="Roboto"/>
          <w:b/>
          <w:spacing w:val="-7"/>
          <w:sz w:val="20"/>
        </w:rPr>
        <w:t xml:space="preserve"> </w:t>
      </w:r>
      <w:r>
        <w:rPr>
          <w:rFonts w:ascii="Roboto" w:hAnsi="Roboto"/>
          <w:b/>
          <w:sz w:val="20"/>
        </w:rPr>
        <w:t xml:space="preserve">в </w:t>
      </w:r>
      <w:r>
        <w:rPr>
          <w:rFonts w:ascii="Roboto" w:hAnsi="Roboto"/>
          <w:b/>
          <w:spacing w:val="-4"/>
          <w:sz w:val="20"/>
        </w:rPr>
        <w:t>Акции</w:t>
      </w:r>
    </w:p>
    <w:p w14:paraId="31C57340" w14:textId="77777777" w:rsidR="006665DF" w:rsidRDefault="00000000">
      <w:pPr>
        <w:tabs>
          <w:tab w:val="left" w:pos="1133"/>
        </w:tabs>
        <w:spacing w:line="360" w:lineRule="auto"/>
        <w:ind w:right="141" w:firstLine="567"/>
        <w:jc w:val="both"/>
        <w:rPr>
          <w:rFonts w:ascii="Roboto" w:hAnsi="Roboto"/>
          <w:sz w:val="20"/>
        </w:rPr>
      </w:pPr>
      <w:r>
        <w:t>2.1.  </w:t>
      </w:r>
      <w:r>
        <w:rPr>
          <w:rFonts w:ascii="Roboto" w:hAnsi="Roboto"/>
          <w:sz w:val="20"/>
        </w:rPr>
        <w:t>Участником Акции (далее – Участник) может стать любое физическое лицо, выполнившее в период проведения Акции следующие условия:</w:t>
      </w:r>
    </w:p>
    <w:p w14:paraId="7EE3219B" w14:textId="77777777" w:rsidR="006665DF" w:rsidRDefault="00000000">
      <w:pPr>
        <w:pStyle w:val="af1"/>
        <w:tabs>
          <w:tab w:val="left" w:pos="1133"/>
        </w:tabs>
        <w:spacing w:line="360" w:lineRule="auto"/>
        <w:ind w:right="141"/>
        <w:rPr>
          <w:rFonts w:ascii="Roboto" w:hAnsi="Roboto"/>
          <w:sz w:val="20"/>
        </w:rPr>
      </w:pPr>
      <w:r>
        <w:rPr>
          <w:rFonts w:ascii="Roboto" w:hAnsi="Roboto"/>
          <w:sz w:val="20"/>
        </w:rPr>
        <w:t xml:space="preserve">2.1.1.  зарегистрируется в программном обеспечении "Дубровский" (далее – ПО "Дубровский") </w:t>
      </w:r>
      <w:r>
        <w:rPr>
          <w:rFonts w:ascii="Roboto" w:hAnsi="Roboto"/>
          <w:sz w:val="20"/>
          <w:vertAlign w:val="superscript"/>
        </w:rPr>
        <w:footnoteReference w:id="1"/>
      </w:r>
      <w:r>
        <w:rPr>
          <w:rFonts w:ascii="Roboto" w:hAnsi="Roboto"/>
          <w:sz w:val="20"/>
        </w:rPr>
        <w:t>;</w:t>
      </w:r>
    </w:p>
    <w:p w14:paraId="6A8D42D3" w14:textId="77777777" w:rsidR="006665DF" w:rsidRDefault="00000000">
      <w:pPr>
        <w:pStyle w:val="af1"/>
        <w:tabs>
          <w:tab w:val="left" w:pos="1133"/>
        </w:tabs>
        <w:spacing w:line="360" w:lineRule="auto"/>
        <w:ind w:right="141"/>
        <w:rPr>
          <w:rFonts w:ascii="Roboto" w:hAnsi="Roboto"/>
          <w:sz w:val="20"/>
        </w:rPr>
      </w:pPr>
      <w:r>
        <w:rPr>
          <w:rFonts w:ascii="Roboto" w:hAnsi="Roboto"/>
          <w:sz w:val="20"/>
        </w:rPr>
        <w:t>2.1.2. впервые заключит договор с АО «ИК «РИКОМ-ТРАСТ» и откроет первый брокерский счёт и счёт депо (далее – Инвестиционный счет);</w:t>
      </w:r>
    </w:p>
    <w:p w14:paraId="48497AE2" w14:textId="77777777" w:rsidR="006665DF" w:rsidRDefault="00000000">
      <w:pPr>
        <w:pStyle w:val="af1"/>
        <w:tabs>
          <w:tab w:val="left" w:pos="1133"/>
        </w:tabs>
        <w:spacing w:line="360" w:lineRule="auto"/>
        <w:ind w:right="141"/>
        <w:rPr>
          <w:rFonts w:ascii="Roboto" w:hAnsi="Roboto"/>
          <w:sz w:val="20"/>
        </w:rPr>
      </w:pPr>
      <w:r>
        <w:rPr>
          <w:rFonts w:ascii="Roboto" w:hAnsi="Roboto"/>
          <w:sz w:val="20"/>
        </w:rPr>
        <w:lastRenderedPageBreak/>
        <w:t xml:space="preserve">2.1.3.  соответствует одновременно всем перечисленным критериям: </w:t>
      </w:r>
    </w:p>
    <w:p w14:paraId="45FC0EF6" w14:textId="77777777" w:rsidR="006665DF" w:rsidRDefault="00000000">
      <w:pPr>
        <w:tabs>
          <w:tab w:val="left" w:pos="1133"/>
          <w:tab w:val="left" w:pos="9356"/>
        </w:tabs>
        <w:spacing w:line="360" w:lineRule="auto"/>
        <w:ind w:right="141" w:firstLine="567"/>
        <w:jc w:val="both"/>
        <w:rPr>
          <w:rFonts w:ascii="Roboto" w:hAnsi="Roboto"/>
          <w:sz w:val="20"/>
        </w:rPr>
      </w:pPr>
      <w:r>
        <w:rPr>
          <w:rFonts w:ascii="Roboto" w:hAnsi="Roboto"/>
          <w:sz w:val="20"/>
        </w:rPr>
        <w:t>–  является гражданином Российской Федерации, достигшим четырнадцатилетнего возраста, зарегистрированным в Российской Федерации, налоговым резидентом Российской Федерации;</w:t>
      </w:r>
    </w:p>
    <w:p w14:paraId="71D6CB8E" w14:textId="77777777" w:rsidR="006665DF" w:rsidRDefault="00000000">
      <w:pPr>
        <w:tabs>
          <w:tab w:val="left" w:pos="1133"/>
        </w:tabs>
        <w:spacing w:line="360" w:lineRule="auto"/>
        <w:ind w:right="141" w:firstLine="567"/>
        <w:jc w:val="both"/>
        <w:rPr>
          <w:rFonts w:ascii="Roboto" w:hAnsi="Roboto"/>
          <w:sz w:val="20"/>
        </w:rPr>
      </w:pPr>
      <w:r>
        <w:rPr>
          <w:rFonts w:ascii="Roboto" w:hAnsi="Roboto"/>
          <w:sz w:val="20"/>
        </w:rPr>
        <w:t>–  не является государственным служащим и/или должностным лицом, указанным в пп.1 п.1 ст. 7.3 Федерального закона от 07.08.2001 г. № 115-ФЗ «О противодействии легализации (отмыванию) доходов, полученных преступным путем, и финансированию терроризма» (далее – Федеральный закон №115-ФЗ), и/или супругом(-ой), и/или родственником должностного лица, указанного в пп.1 п.1 ст.7.3 Федерального закона №115-ФЗ;</w:t>
      </w:r>
    </w:p>
    <w:p w14:paraId="584BFEC5" w14:textId="77777777" w:rsidR="006665DF" w:rsidRDefault="00000000">
      <w:pPr>
        <w:tabs>
          <w:tab w:val="left" w:pos="1133"/>
        </w:tabs>
        <w:spacing w:line="360" w:lineRule="auto"/>
        <w:ind w:right="141" w:firstLine="567"/>
        <w:jc w:val="both"/>
        <w:rPr>
          <w:rFonts w:ascii="Roboto" w:hAnsi="Roboto"/>
          <w:sz w:val="20"/>
        </w:rPr>
      </w:pPr>
      <w:r>
        <w:rPr>
          <w:rFonts w:ascii="Roboto" w:hAnsi="Roboto"/>
          <w:sz w:val="20"/>
        </w:rPr>
        <w:t>–  не имеет намерений действовать к выгоде другого лица при проведении сделок и иных операций и/или не имеет бенефициарного владельца – стороннего физического лица в течение Периода проведения Акции;</w:t>
      </w:r>
    </w:p>
    <w:p w14:paraId="7679B2E4" w14:textId="77777777" w:rsidR="006665DF" w:rsidRDefault="00000000">
      <w:pPr>
        <w:tabs>
          <w:tab w:val="left" w:pos="1133"/>
        </w:tabs>
        <w:spacing w:line="360" w:lineRule="auto"/>
        <w:ind w:right="141" w:firstLine="567"/>
        <w:rPr>
          <w:rFonts w:ascii="Roboto" w:hAnsi="Roboto"/>
          <w:sz w:val="20"/>
        </w:rPr>
      </w:pPr>
      <w:r>
        <w:rPr>
          <w:rFonts w:ascii="Roboto" w:hAnsi="Roboto"/>
          <w:sz w:val="20"/>
        </w:rPr>
        <w:t>–  действует лично, без участия представителя;</w:t>
      </w:r>
    </w:p>
    <w:p w14:paraId="35D0C12D" w14:textId="77777777" w:rsidR="006665DF" w:rsidRDefault="00000000">
      <w:pPr>
        <w:tabs>
          <w:tab w:val="left" w:pos="1133"/>
        </w:tabs>
        <w:spacing w:line="360" w:lineRule="auto"/>
        <w:ind w:right="141" w:firstLine="567"/>
        <w:jc w:val="both"/>
        <w:rPr>
          <w:rFonts w:ascii="Roboto" w:hAnsi="Roboto"/>
          <w:sz w:val="20"/>
        </w:rPr>
      </w:pPr>
      <w:r>
        <w:rPr>
          <w:rFonts w:ascii="Roboto" w:hAnsi="Roboto"/>
          <w:sz w:val="20"/>
        </w:rPr>
        <w:t xml:space="preserve">–  предоставило АО "ИК "РИКОМ-ТРАСТ" согласие на получение СМС, предусмотренное Приложением 1 к Соглашению о порядке оказания услуг с использованием мобильного приложения "Дубровский" или веб-интерфейса "Дубровский", размещённого в сети "Интернет" по адресу: </w:t>
      </w:r>
      <w:hyperlink r:id="rId8" w:history="1">
        <w:r>
          <w:rPr>
            <w:rFonts w:ascii="Roboto" w:hAnsi="Roboto"/>
            <w:sz w:val="20"/>
          </w:rPr>
          <w:t>https://www.ricom.ru/media/docs/dubrovskiy/user_agreement-14-04-2025.pdf</w:t>
        </w:r>
      </w:hyperlink>
      <w:r>
        <w:rPr>
          <w:rFonts w:ascii="Roboto" w:hAnsi="Roboto"/>
          <w:sz w:val="20"/>
        </w:rPr>
        <w:t>.</w:t>
      </w:r>
    </w:p>
    <w:p w14:paraId="248FA800" w14:textId="77777777" w:rsidR="006665DF" w:rsidRDefault="00000000">
      <w:pPr>
        <w:tabs>
          <w:tab w:val="left" w:pos="1133"/>
        </w:tabs>
        <w:spacing w:line="360" w:lineRule="auto"/>
        <w:ind w:right="141" w:firstLine="567"/>
        <w:jc w:val="both"/>
        <w:rPr>
          <w:rFonts w:ascii="Roboto" w:hAnsi="Roboto"/>
          <w:sz w:val="20"/>
        </w:rPr>
      </w:pPr>
      <w:r>
        <w:rPr>
          <w:rFonts w:ascii="Roboto" w:hAnsi="Roboto"/>
          <w:sz w:val="20"/>
        </w:rPr>
        <w:t xml:space="preserve">2.1.4. после открытия Инвестиционного счёта самостоятельно предоставит в адрес АО "ИК "РИКОМ-ТРАСТ" депозитарное поручение о зачислении ценных бумаг, предусмотренных п. 3.1 Правил на Инвестиционный счёт. </w:t>
      </w:r>
    </w:p>
    <w:p w14:paraId="362CDADF" w14:textId="77777777" w:rsidR="006665DF" w:rsidRDefault="00000000">
      <w:pPr>
        <w:pStyle w:val="af1"/>
        <w:numPr>
          <w:ilvl w:val="0"/>
          <w:numId w:val="1"/>
        </w:numPr>
        <w:tabs>
          <w:tab w:val="left" w:pos="3433"/>
        </w:tabs>
        <w:spacing w:before="120" w:after="120" w:line="360" w:lineRule="auto"/>
        <w:ind w:left="3430" w:hanging="357"/>
        <w:jc w:val="left"/>
        <w:rPr>
          <w:rFonts w:ascii="Roboto" w:hAnsi="Roboto"/>
          <w:b/>
          <w:sz w:val="20"/>
        </w:rPr>
      </w:pPr>
      <w:r>
        <w:rPr>
          <w:rFonts w:ascii="Roboto" w:hAnsi="Roboto"/>
          <w:b/>
          <w:sz w:val="20"/>
        </w:rPr>
        <w:t>Призовой фонд Акции</w:t>
      </w:r>
    </w:p>
    <w:p w14:paraId="71D572CD" w14:textId="66640C34" w:rsidR="006665DF" w:rsidRDefault="00000000">
      <w:pPr>
        <w:tabs>
          <w:tab w:val="left" w:pos="851"/>
        </w:tabs>
        <w:spacing w:line="360" w:lineRule="auto"/>
        <w:ind w:right="146" w:firstLine="567"/>
        <w:jc w:val="both"/>
        <w:rPr>
          <w:rFonts w:ascii="Roboto" w:hAnsi="Roboto"/>
          <w:sz w:val="20"/>
        </w:rPr>
      </w:pPr>
      <w:r>
        <w:rPr>
          <w:rFonts w:ascii="Roboto" w:hAnsi="Roboto"/>
          <w:sz w:val="20"/>
        </w:rPr>
        <w:t>3.1. Призовой фонд Акции: 1</w:t>
      </w:r>
      <w:r w:rsidR="000363F9">
        <w:rPr>
          <w:rFonts w:ascii="Roboto" w:hAnsi="Roboto"/>
          <w:sz w:val="20"/>
        </w:rPr>
        <w:t xml:space="preserve"> </w:t>
      </w:r>
      <w:r>
        <w:rPr>
          <w:rFonts w:ascii="Roboto" w:hAnsi="Roboto"/>
          <w:sz w:val="20"/>
        </w:rPr>
        <w:t>000 (</w:t>
      </w:r>
      <w:r w:rsidR="000363F9">
        <w:rPr>
          <w:rFonts w:ascii="Roboto" w:hAnsi="Roboto"/>
          <w:sz w:val="20"/>
        </w:rPr>
        <w:t xml:space="preserve">одна </w:t>
      </w:r>
      <w:r>
        <w:rPr>
          <w:rFonts w:ascii="Roboto" w:hAnsi="Roboto"/>
          <w:sz w:val="20"/>
        </w:rPr>
        <w:t xml:space="preserve">тысяча) призов, каждый из которых состоит из 250 штук инвестиционных паёв БПИФРФИ "Ликвидность" (ISIN </w:t>
      </w:r>
      <w:r>
        <w:rPr>
          <w:rFonts w:ascii="Roboto" w:hAnsi="Roboto"/>
          <w:color w:val="333333"/>
          <w:spacing w:val="2"/>
          <w:sz w:val="20"/>
          <w:highlight w:val="white"/>
        </w:rPr>
        <w:t>RU000A1014L8)</w:t>
      </w:r>
      <w:r>
        <w:rPr>
          <w:rFonts w:ascii="Roboto" w:hAnsi="Roboto"/>
          <w:sz w:val="20"/>
        </w:rPr>
        <w:t xml:space="preserve"> под управлением </w:t>
      </w:r>
      <w:r w:rsidR="000363F9">
        <w:rPr>
          <w:rFonts w:ascii="Roboto" w:hAnsi="Roboto"/>
          <w:sz w:val="20"/>
        </w:rPr>
        <w:br/>
      </w:r>
      <w:r>
        <w:rPr>
          <w:rFonts w:ascii="Roboto" w:hAnsi="Roboto"/>
          <w:sz w:val="20"/>
        </w:rPr>
        <w:t>АО ВИМ Инвестиции (далее – Ценные бумаги).</w:t>
      </w:r>
    </w:p>
    <w:p w14:paraId="24A221DA" w14:textId="77777777" w:rsidR="006665DF" w:rsidRDefault="006665DF">
      <w:pPr>
        <w:tabs>
          <w:tab w:val="left" w:pos="993"/>
        </w:tabs>
        <w:ind w:firstLine="567"/>
        <w:rPr>
          <w:rFonts w:ascii="Roboto" w:hAnsi="Roboto"/>
          <w:sz w:val="20"/>
        </w:rPr>
      </w:pPr>
    </w:p>
    <w:p w14:paraId="7AF979F0" w14:textId="77777777" w:rsidR="006665DF" w:rsidRDefault="00000000">
      <w:pPr>
        <w:pStyle w:val="af1"/>
        <w:tabs>
          <w:tab w:val="left" w:pos="993"/>
          <w:tab w:val="left" w:pos="4395"/>
        </w:tabs>
        <w:ind w:left="0" w:right="146" w:firstLine="0"/>
        <w:jc w:val="center"/>
        <w:rPr>
          <w:rFonts w:ascii="Roboto" w:hAnsi="Roboto"/>
          <w:b/>
          <w:sz w:val="20"/>
        </w:rPr>
      </w:pPr>
      <w:r>
        <w:rPr>
          <w:rFonts w:ascii="Roboto" w:hAnsi="Roboto"/>
          <w:b/>
          <w:sz w:val="20"/>
        </w:rPr>
        <w:t>4. Порядок участия в Акции</w:t>
      </w:r>
    </w:p>
    <w:p w14:paraId="4FC7F2E8" w14:textId="77777777" w:rsidR="006665DF" w:rsidRDefault="00000000">
      <w:pPr>
        <w:tabs>
          <w:tab w:val="left" w:pos="993"/>
        </w:tabs>
        <w:spacing w:before="120" w:line="360" w:lineRule="auto"/>
        <w:ind w:right="146" w:firstLine="567"/>
        <w:jc w:val="both"/>
        <w:rPr>
          <w:rFonts w:ascii="Roboto" w:hAnsi="Roboto"/>
          <w:sz w:val="20"/>
        </w:rPr>
      </w:pPr>
      <w:r>
        <w:rPr>
          <w:rFonts w:ascii="Roboto" w:hAnsi="Roboto"/>
          <w:sz w:val="20"/>
        </w:rPr>
        <w:t>4.1.    Участник, соответствующий критериям, указанным в пункте 2.1.3. Правил, выполняет действия в следующей последовательности:</w:t>
      </w:r>
    </w:p>
    <w:p w14:paraId="44BE9EE6" w14:textId="77777777" w:rsidR="006665DF" w:rsidRDefault="00000000">
      <w:pPr>
        <w:tabs>
          <w:tab w:val="left" w:pos="993"/>
        </w:tabs>
        <w:spacing w:before="120" w:line="360" w:lineRule="auto"/>
        <w:ind w:right="146" w:firstLine="567"/>
        <w:jc w:val="both"/>
        <w:rPr>
          <w:rFonts w:ascii="Roboto" w:hAnsi="Roboto"/>
          <w:sz w:val="20"/>
        </w:rPr>
      </w:pPr>
      <w:r>
        <w:rPr>
          <w:rFonts w:ascii="Roboto" w:hAnsi="Roboto"/>
          <w:sz w:val="20"/>
        </w:rPr>
        <w:t>4.1.1.  скачивает приложение "Дубровский" или использует веб-версию ПО «Дубровский»;</w:t>
      </w:r>
    </w:p>
    <w:p w14:paraId="5FE2B79E" w14:textId="77777777" w:rsidR="006665DF" w:rsidRDefault="00000000">
      <w:pPr>
        <w:tabs>
          <w:tab w:val="left" w:pos="993"/>
        </w:tabs>
        <w:spacing w:before="120" w:line="360" w:lineRule="auto"/>
        <w:ind w:right="146" w:firstLine="567"/>
        <w:jc w:val="both"/>
        <w:rPr>
          <w:rFonts w:ascii="Roboto" w:hAnsi="Roboto"/>
          <w:sz w:val="20"/>
        </w:rPr>
      </w:pPr>
      <w:r>
        <w:rPr>
          <w:rFonts w:ascii="Roboto" w:hAnsi="Roboto"/>
          <w:sz w:val="20"/>
        </w:rPr>
        <w:t>4.1.2.  регистрируется (проходит аутентификацию) в ПО "Дубровский";</w:t>
      </w:r>
    </w:p>
    <w:p w14:paraId="17AB0EFA" w14:textId="77777777" w:rsidR="006665DF" w:rsidRDefault="00000000">
      <w:pPr>
        <w:tabs>
          <w:tab w:val="left" w:pos="993"/>
        </w:tabs>
        <w:spacing w:before="120" w:after="120" w:line="360" w:lineRule="auto"/>
        <w:ind w:right="147" w:firstLine="567"/>
        <w:jc w:val="both"/>
        <w:rPr>
          <w:rFonts w:ascii="Roboto" w:hAnsi="Roboto"/>
          <w:sz w:val="20"/>
        </w:rPr>
      </w:pPr>
      <w:r>
        <w:rPr>
          <w:rFonts w:ascii="Roboto" w:hAnsi="Roboto"/>
          <w:sz w:val="20"/>
        </w:rPr>
        <w:t>4.1.3.  после открытия счёта депо самостоятельно предоставляет в адрес АО «ИК РИКОМ-ТРАСТ» депозитарное поручение о зачислении Ценных бумаг на Инвестиционный счёт.</w:t>
      </w:r>
    </w:p>
    <w:p w14:paraId="186A59D9" w14:textId="77777777" w:rsidR="006665DF" w:rsidRDefault="00000000">
      <w:pPr>
        <w:tabs>
          <w:tab w:val="left" w:pos="993"/>
        </w:tabs>
        <w:spacing w:before="120" w:line="360" w:lineRule="auto"/>
        <w:ind w:right="146" w:firstLine="567"/>
        <w:jc w:val="both"/>
        <w:rPr>
          <w:rFonts w:ascii="Roboto" w:hAnsi="Roboto"/>
          <w:sz w:val="20"/>
        </w:rPr>
      </w:pPr>
      <w:r>
        <w:rPr>
          <w:rFonts w:ascii="Roboto" w:hAnsi="Roboto"/>
          <w:sz w:val="20"/>
        </w:rPr>
        <w:t xml:space="preserve">4.4.  Предусмотренные Правилами призы выдаются Участникам в течение 3 рабочих дней с момента выполнения Участником всех предусмотренных Правилами Акциями действий посредством зачисления Ценных бумаг на Инвестиционный счёт. </w:t>
      </w:r>
    </w:p>
    <w:p w14:paraId="4305A92E" w14:textId="77777777" w:rsidR="006665DF" w:rsidRDefault="00000000">
      <w:pPr>
        <w:tabs>
          <w:tab w:val="left" w:pos="993"/>
        </w:tabs>
        <w:spacing w:before="120" w:line="360" w:lineRule="auto"/>
        <w:ind w:right="146" w:firstLine="567"/>
        <w:jc w:val="both"/>
        <w:rPr>
          <w:rFonts w:ascii="Roboto" w:hAnsi="Roboto"/>
          <w:sz w:val="20"/>
        </w:rPr>
      </w:pPr>
      <w:r>
        <w:rPr>
          <w:rFonts w:ascii="Roboto" w:hAnsi="Roboto"/>
          <w:sz w:val="20"/>
        </w:rPr>
        <w:t xml:space="preserve">4.5.  Акция признаётся состоявшейся, независимо от количества зарегистрированных в соответствии с Правилами Участников и с учётом Максимального количества Участников, указанного в разделе 1 Правил. В случае, если по состоянию на дату окончания Периода проведения Акции количество Участников превысило Максимальное количество Участников, </w:t>
      </w:r>
      <w:r>
        <w:rPr>
          <w:rFonts w:ascii="Roboto" w:hAnsi="Roboto"/>
          <w:sz w:val="20"/>
        </w:rPr>
        <w:lastRenderedPageBreak/>
        <w:t>призовой фонд Акции распределяется среди первых шестисот Участников, выполнивших Условия участия в Акции.</w:t>
      </w:r>
    </w:p>
    <w:p w14:paraId="4B383143" w14:textId="77777777" w:rsidR="006665DF" w:rsidRDefault="00000000">
      <w:pPr>
        <w:tabs>
          <w:tab w:val="left" w:pos="3868"/>
        </w:tabs>
        <w:spacing w:before="120" w:after="120"/>
        <w:jc w:val="center"/>
        <w:rPr>
          <w:rFonts w:ascii="Roboto" w:hAnsi="Roboto"/>
          <w:b/>
          <w:sz w:val="20"/>
        </w:rPr>
      </w:pPr>
      <w:r>
        <w:rPr>
          <w:rFonts w:ascii="Roboto" w:hAnsi="Roboto"/>
          <w:b/>
          <w:sz w:val="20"/>
        </w:rPr>
        <w:t>5. Ограничения</w:t>
      </w:r>
      <w:r>
        <w:rPr>
          <w:rFonts w:ascii="Roboto" w:hAnsi="Roboto"/>
          <w:b/>
          <w:spacing w:val="-11"/>
          <w:sz w:val="20"/>
        </w:rPr>
        <w:t xml:space="preserve"> </w:t>
      </w:r>
      <w:r>
        <w:rPr>
          <w:rFonts w:ascii="Roboto" w:hAnsi="Roboto"/>
          <w:b/>
          <w:spacing w:val="-4"/>
          <w:sz w:val="20"/>
        </w:rPr>
        <w:t>Акции</w:t>
      </w:r>
    </w:p>
    <w:p w14:paraId="45C6B23A" w14:textId="77777777" w:rsidR="006665DF" w:rsidRDefault="00000000">
      <w:pPr>
        <w:tabs>
          <w:tab w:val="left" w:pos="1133"/>
        </w:tabs>
        <w:spacing w:before="4" w:line="360" w:lineRule="auto"/>
        <w:ind w:right="143" w:firstLine="567"/>
        <w:rPr>
          <w:rFonts w:ascii="Roboto" w:hAnsi="Roboto"/>
          <w:sz w:val="20"/>
        </w:rPr>
      </w:pPr>
      <w:r>
        <w:rPr>
          <w:rFonts w:ascii="Roboto" w:hAnsi="Roboto"/>
          <w:sz w:val="20"/>
        </w:rPr>
        <w:t>5.1.  Расходы Участников, связанные с участием в Акции, не </w:t>
      </w:r>
      <w:r>
        <w:rPr>
          <w:rFonts w:ascii="Roboto" w:hAnsi="Roboto"/>
          <w:spacing w:val="-2"/>
          <w:sz w:val="20"/>
        </w:rPr>
        <w:t>компенсируются.</w:t>
      </w:r>
    </w:p>
    <w:p w14:paraId="72B04192" w14:textId="77777777" w:rsidR="006665DF" w:rsidRDefault="00000000">
      <w:pPr>
        <w:tabs>
          <w:tab w:val="left" w:pos="1133"/>
        </w:tabs>
        <w:spacing w:before="120" w:line="360" w:lineRule="auto"/>
        <w:ind w:right="142" w:firstLine="567"/>
        <w:jc w:val="both"/>
        <w:rPr>
          <w:rFonts w:ascii="Roboto" w:hAnsi="Roboto"/>
          <w:sz w:val="20"/>
        </w:rPr>
      </w:pPr>
      <w:r>
        <w:rPr>
          <w:rFonts w:ascii="Roboto" w:hAnsi="Roboto"/>
          <w:sz w:val="20"/>
        </w:rPr>
        <w:t>5.2.  Принимая участие в Акции, Участник принимает риски имущественных потерь и/или убытков, предусмотренных Соглашением о порядке оказания услуг с использованием мобильного приложения "Дубровский" или веб-интерфейса "Дубровский".</w:t>
      </w:r>
    </w:p>
    <w:p w14:paraId="6ED06A75" w14:textId="77777777" w:rsidR="006665DF" w:rsidRDefault="00000000">
      <w:pPr>
        <w:tabs>
          <w:tab w:val="left" w:pos="3405"/>
        </w:tabs>
        <w:spacing w:before="120" w:after="120"/>
        <w:jc w:val="center"/>
        <w:rPr>
          <w:rFonts w:ascii="Roboto" w:hAnsi="Roboto"/>
          <w:b/>
          <w:sz w:val="20"/>
        </w:rPr>
      </w:pPr>
      <w:r>
        <w:rPr>
          <w:rFonts w:ascii="Roboto" w:hAnsi="Roboto"/>
          <w:b/>
          <w:spacing w:val="-2"/>
          <w:sz w:val="20"/>
        </w:rPr>
        <w:t>6. Заключительные</w:t>
      </w:r>
      <w:r>
        <w:rPr>
          <w:rFonts w:ascii="Roboto" w:hAnsi="Roboto"/>
          <w:b/>
          <w:spacing w:val="13"/>
          <w:sz w:val="20"/>
        </w:rPr>
        <w:t xml:space="preserve"> </w:t>
      </w:r>
      <w:r>
        <w:rPr>
          <w:rFonts w:ascii="Roboto" w:hAnsi="Roboto"/>
          <w:b/>
          <w:spacing w:val="-2"/>
          <w:sz w:val="20"/>
        </w:rPr>
        <w:t>положения</w:t>
      </w:r>
    </w:p>
    <w:p w14:paraId="4C910469" w14:textId="77777777" w:rsidR="006665DF" w:rsidRDefault="00000000">
      <w:pPr>
        <w:tabs>
          <w:tab w:val="left" w:pos="1133"/>
        </w:tabs>
        <w:spacing w:before="4" w:line="360" w:lineRule="auto"/>
        <w:ind w:right="141" w:firstLine="567"/>
        <w:jc w:val="both"/>
        <w:rPr>
          <w:rFonts w:ascii="Roboto" w:hAnsi="Roboto"/>
          <w:sz w:val="20"/>
        </w:rPr>
      </w:pPr>
      <w:r>
        <w:rPr>
          <w:rFonts w:ascii="Roboto" w:hAnsi="Roboto"/>
          <w:spacing w:val="-2"/>
          <w:sz w:val="20"/>
        </w:rPr>
        <w:t>6.1. Организаторы</w:t>
      </w:r>
      <w:r>
        <w:rPr>
          <w:rFonts w:ascii="Roboto" w:hAnsi="Roboto"/>
          <w:spacing w:val="-3"/>
          <w:sz w:val="20"/>
        </w:rPr>
        <w:t xml:space="preserve"> </w:t>
      </w:r>
      <w:r>
        <w:rPr>
          <w:rFonts w:ascii="Roboto" w:hAnsi="Roboto"/>
          <w:spacing w:val="-2"/>
          <w:sz w:val="20"/>
        </w:rPr>
        <w:t>Акции</w:t>
      </w:r>
      <w:r>
        <w:rPr>
          <w:rFonts w:ascii="Roboto" w:hAnsi="Roboto"/>
          <w:spacing w:val="-6"/>
          <w:sz w:val="20"/>
        </w:rPr>
        <w:t xml:space="preserve"> </w:t>
      </w:r>
      <w:r>
        <w:rPr>
          <w:rFonts w:ascii="Roboto" w:hAnsi="Roboto"/>
          <w:spacing w:val="-2"/>
          <w:sz w:val="20"/>
        </w:rPr>
        <w:t>предупреждают</w:t>
      </w:r>
      <w:r>
        <w:rPr>
          <w:rFonts w:ascii="Roboto" w:hAnsi="Roboto"/>
          <w:spacing w:val="-3"/>
          <w:sz w:val="20"/>
        </w:rPr>
        <w:t xml:space="preserve"> </w:t>
      </w:r>
      <w:r>
        <w:rPr>
          <w:rFonts w:ascii="Roboto" w:hAnsi="Roboto"/>
          <w:spacing w:val="-2"/>
          <w:sz w:val="20"/>
        </w:rPr>
        <w:t>Участников</w:t>
      </w:r>
      <w:r>
        <w:rPr>
          <w:rFonts w:ascii="Roboto" w:hAnsi="Roboto"/>
          <w:spacing w:val="-4"/>
          <w:sz w:val="20"/>
        </w:rPr>
        <w:t xml:space="preserve"> </w:t>
      </w:r>
      <w:r>
        <w:rPr>
          <w:rFonts w:ascii="Roboto" w:hAnsi="Roboto"/>
          <w:spacing w:val="-2"/>
          <w:sz w:val="20"/>
        </w:rPr>
        <w:t>о</w:t>
      </w:r>
      <w:r>
        <w:rPr>
          <w:rFonts w:ascii="Roboto" w:hAnsi="Roboto"/>
          <w:spacing w:val="-3"/>
          <w:sz w:val="20"/>
        </w:rPr>
        <w:t xml:space="preserve"> </w:t>
      </w:r>
      <w:r>
        <w:rPr>
          <w:rFonts w:ascii="Roboto" w:hAnsi="Roboto"/>
          <w:spacing w:val="-2"/>
          <w:sz w:val="20"/>
        </w:rPr>
        <w:t>том,</w:t>
      </w:r>
      <w:r>
        <w:rPr>
          <w:rFonts w:ascii="Roboto" w:hAnsi="Roboto"/>
          <w:spacing w:val="-4"/>
          <w:sz w:val="20"/>
        </w:rPr>
        <w:t xml:space="preserve"> </w:t>
      </w:r>
      <w:r>
        <w:rPr>
          <w:rFonts w:ascii="Roboto" w:hAnsi="Roboto"/>
          <w:spacing w:val="-2"/>
          <w:sz w:val="20"/>
        </w:rPr>
        <w:t>что</w:t>
      </w:r>
      <w:r>
        <w:rPr>
          <w:rFonts w:ascii="Roboto" w:hAnsi="Roboto"/>
          <w:spacing w:val="-4"/>
          <w:sz w:val="20"/>
        </w:rPr>
        <w:t xml:space="preserve"> </w:t>
      </w:r>
      <w:r>
        <w:rPr>
          <w:rFonts w:ascii="Roboto" w:hAnsi="Roboto"/>
          <w:spacing w:val="-2"/>
          <w:sz w:val="20"/>
        </w:rPr>
        <w:t>во</w:t>
      </w:r>
      <w:r>
        <w:rPr>
          <w:rFonts w:ascii="Roboto" w:hAnsi="Roboto"/>
          <w:spacing w:val="-6"/>
          <w:sz w:val="20"/>
        </w:rPr>
        <w:t xml:space="preserve"> </w:t>
      </w:r>
      <w:r>
        <w:rPr>
          <w:rFonts w:ascii="Roboto" w:hAnsi="Roboto"/>
          <w:spacing w:val="-2"/>
          <w:sz w:val="20"/>
        </w:rPr>
        <w:t>время проведения</w:t>
      </w:r>
      <w:r>
        <w:rPr>
          <w:rFonts w:ascii="Roboto" w:hAnsi="Roboto"/>
          <w:spacing w:val="-4"/>
          <w:sz w:val="20"/>
        </w:rPr>
        <w:t xml:space="preserve"> Акции </w:t>
      </w:r>
      <w:r>
        <w:rPr>
          <w:rFonts w:ascii="Roboto" w:hAnsi="Roboto"/>
          <w:spacing w:val="-2"/>
          <w:sz w:val="20"/>
        </w:rPr>
        <w:t xml:space="preserve">могут </w:t>
      </w:r>
      <w:r>
        <w:rPr>
          <w:rFonts w:ascii="Roboto" w:hAnsi="Roboto"/>
          <w:sz w:val="20"/>
        </w:rPr>
        <w:t xml:space="preserve">возникать системные риски (неисправности оборудования, сбои в работе программного обеспечения, проблемы со связью, энергоснабжением, иные причины технического характера). </w:t>
      </w:r>
      <w:proofErr w:type="gramStart"/>
      <w:r>
        <w:rPr>
          <w:rFonts w:ascii="Roboto" w:hAnsi="Roboto"/>
          <w:sz w:val="20"/>
        </w:rPr>
        <w:t>В случае реализации указанных рисков,</w:t>
      </w:r>
      <w:proofErr w:type="gramEnd"/>
      <w:r>
        <w:rPr>
          <w:rFonts w:ascii="Roboto" w:hAnsi="Roboto"/>
          <w:sz w:val="20"/>
        </w:rPr>
        <w:t xml:space="preserve"> Организаторы предпринимают все возможные меры по их устранению, однако за последствия, наступившие в результате реализации указанных рисков, ответственности не несут.</w:t>
      </w:r>
    </w:p>
    <w:p w14:paraId="72631E5C" w14:textId="77777777" w:rsidR="006665DF" w:rsidRDefault="00000000">
      <w:pPr>
        <w:tabs>
          <w:tab w:val="left" w:pos="1133"/>
        </w:tabs>
        <w:spacing w:before="4" w:line="360" w:lineRule="auto"/>
        <w:ind w:right="141" w:firstLine="567"/>
        <w:jc w:val="both"/>
        <w:rPr>
          <w:rFonts w:ascii="Roboto" w:hAnsi="Roboto"/>
          <w:sz w:val="20"/>
        </w:rPr>
      </w:pPr>
      <w:r>
        <w:rPr>
          <w:rFonts w:ascii="Roboto" w:hAnsi="Roboto"/>
          <w:sz w:val="20"/>
        </w:rPr>
        <w:t>6.2. Настоящие Правила не являются публичной офертой и адресованы исключительно Участникам Акции.</w:t>
      </w:r>
    </w:p>
    <w:p w14:paraId="5F90B70A" w14:textId="77777777" w:rsidR="006665DF" w:rsidRDefault="00000000">
      <w:pPr>
        <w:tabs>
          <w:tab w:val="left" w:pos="1133"/>
        </w:tabs>
        <w:spacing w:before="4" w:line="360" w:lineRule="auto"/>
        <w:ind w:right="141" w:firstLine="567"/>
        <w:jc w:val="both"/>
        <w:rPr>
          <w:rFonts w:ascii="Roboto" w:hAnsi="Roboto"/>
          <w:sz w:val="20"/>
        </w:rPr>
      </w:pPr>
      <w:r>
        <w:rPr>
          <w:rFonts w:ascii="Roboto" w:hAnsi="Roboto"/>
          <w:sz w:val="20"/>
        </w:rPr>
        <w:t xml:space="preserve">6.3. Акция не является игрой, конкурсом, лотереей, публичным обещанием награды или иным мероприятием, основанным на риске или случайном выигрыше. </w:t>
      </w:r>
    </w:p>
    <w:sectPr w:rsidR="006665DF">
      <w:footerReference w:type="default" r:id="rId9"/>
      <w:pgSz w:w="11910" w:h="16840"/>
      <w:pgMar w:top="993" w:right="708" w:bottom="900" w:left="170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22444" w14:textId="77777777" w:rsidR="00F84881" w:rsidRDefault="00F84881">
      <w:r>
        <w:separator/>
      </w:r>
    </w:p>
  </w:endnote>
  <w:endnote w:type="continuationSeparator" w:id="0">
    <w:p w14:paraId="107D61C1" w14:textId="77777777" w:rsidR="00F84881" w:rsidRDefault="00F8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D435" w14:textId="77777777" w:rsidR="006665DF" w:rsidRDefault="00000000">
    <w:pPr>
      <w:pStyle w:val="a9"/>
      <w:spacing w:line="12" w:lineRule="auto"/>
      <w:ind w:left="0"/>
      <w:jc w:val="left"/>
    </w:pPr>
    <w:r>
      <w:rPr>
        <w:rFonts w:ascii="Roboto" w:hAnsi="Roboto"/>
        <w:vertAlign w:val="superscript"/>
      </w:rPr>
      <w:t>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F949A" w14:textId="77777777" w:rsidR="00F84881" w:rsidRDefault="00F84881">
      <w:r>
        <w:separator/>
      </w:r>
    </w:p>
  </w:footnote>
  <w:footnote w:type="continuationSeparator" w:id="0">
    <w:p w14:paraId="3EA8A458" w14:textId="77777777" w:rsidR="00F84881" w:rsidRDefault="00F84881">
      <w:r>
        <w:continuationSeparator/>
      </w:r>
    </w:p>
  </w:footnote>
  <w:footnote w:id="1">
    <w:p w14:paraId="0F69799F" w14:textId="77777777" w:rsidR="006665DF" w:rsidRDefault="00000000">
      <w:pPr>
        <w:pStyle w:val="Footnote"/>
        <w:spacing w:line="100" w:lineRule="atLeast"/>
        <w:jc w:val="both"/>
      </w:pPr>
      <w:r>
        <w:rPr>
          <w:vertAlign w:val="superscript"/>
        </w:rPr>
        <w:footnoteRef/>
      </w:r>
      <w:r>
        <w:rPr>
          <w:rFonts w:ascii="Roboto" w:hAnsi="Roboto"/>
          <w:vertAlign w:val="superscript"/>
        </w:rPr>
        <w:t xml:space="preserve"> Регистрируясь в приложении "Дубровский", Участник заключает Договор о брокерском обслуживании с использованием программного обеспечения "Дубровский", размещённый в сети "Интернет" по адресу: </w:t>
      </w:r>
      <w:hyperlink r:id="rId1" w:history="1">
        <w:r>
          <w:rPr>
            <w:rFonts w:ascii="Roboto" w:hAnsi="Roboto"/>
            <w:vertAlign w:val="superscript"/>
          </w:rPr>
          <w:t>https://www.ricom.ru/media/docs/dubrovskiy/broker-27-10-2025.pdf</w:t>
        </w:r>
      </w:hyperlink>
      <w:r>
        <w:rPr>
          <w:rFonts w:ascii="Roboto" w:hAnsi="Roboto"/>
          <w:vertAlign w:val="superscript"/>
        </w:rPr>
        <w:t xml:space="preserve"> , и Договор о депозитарном обслуживании с использованием программного обеспечения "Дубровский", размещённый в сети "Интернет" по адресу: </w:t>
      </w:r>
      <w:hyperlink r:id="rId2" w:history="1">
        <w:r>
          <w:rPr>
            <w:rFonts w:ascii="Roboto" w:hAnsi="Roboto"/>
            <w:vertAlign w:val="superscript"/>
          </w:rPr>
          <w:t>https://www.ricom.ru/media/docs/dubrovskiy/depo-13-03-2025.pdf</w:t>
        </w:r>
      </w:hyperlink>
      <w:r>
        <w:rPr>
          <w:rFonts w:ascii="Roboto" w:hAnsi="Roboto"/>
          <w:vertAlign w:val="superscript"/>
        </w:rPr>
        <w:t>.</w:t>
      </w:r>
    </w:p>
    <w:p w14:paraId="5C6B8620" w14:textId="77777777" w:rsidR="006665DF" w:rsidRDefault="006665DF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F83"/>
    <w:multiLevelType w:val="multilevel"/>
    <w:tmpl w:val="304673E0"/>
    <w:lvl w:ilvl="0">
      <w:start w:val="1"/>
      <w:numFmt w:val="decimal"/>
      <w:lvlText w:val="%1."/>
      <w:lvlJc w:val="left"/>
      <w:pPr>
        <w:ind w:left="3935" w:hanging="361"/>
        <w:jc w:val="right"/>
      </w:pPr>
      <w:rPr>
        <w:rFonts w:ascii="Roboto" w:hAnsi="Roboto"/>
        <w:b/>
        <w:i w:val="0"/>
        <w:spacing w:val="-2"/>
        <w:sz w:val="20"/>
      </w:rPr>
    </w:lvl>
    <w:lvl w:ilvl="1">
      <w:start w:val="1"/>
      <w:numFmt w:val="decimal"/>
      <w:lvlText w:val="%1.%2."/>
      <w:lvlJc w:val="left"/>
      <w:pPr>
        <w:ind w:left="1" w:hanging="567"/>
      </w:pPr>
      <w:rPr>
        <w:spacing w:val="0"/>
      </w:rPr>
    </w:lvl>
    <w:lvl w:ilvl="2">
      <w:start w:val="1"/>
      <w:numFmt w:val="decimal"/>
      <w:lvlText w:val="%1.%2.%3."/>
      <w:lvlJc w:val="left"/>
      <w:pPr>
        <w:ind w:left="1" w:hanging="567"/>
      </w:pPr>
      <w:rPr>
        <w:rFonts w:ascii="Microsoft Sans Serif" w:hAnsi="Microsoft Sans Serif"/>
        <w:b w:val="0"/>
        <w:i w:val="0"/>
        <w:spacing w:val="-2"/>
        <w:sz w:val="20"/>
      </w:rPr>
    </w:lvl>
    <w:lvl w:ilvl="3">
      <w:start w:val="1"/>
      <w:numFmt w:val="decimal"/>
      <w:lvlText w:val="%1.%2.%3.%4."/>
      <w:lvlJc w:val="left"/>
      <w:pPr>
        <w:ind w:left="1" w:hanging="567"/>
      </w:pPr>
      <w:rPr>
        <w:rFonts w:ascii="Microsoft Sans Serif" w:hAnsi="Microsoft Sans Serif"/>
        <w:b w:val="0"/>
        <w:i w:val="0"/>
        <w:spacing w:val="-2"/>
        <w:sz w:val="20"/>
      </w:rPr>
    </w:lvl>
    <w:lvl w:ilvl="4">
      <w:numFmt w:val="bullet"/>
      <w:lvlText w:val="•"/>
      <w:lvlJc w:val="left"/>
      <w:pPr>
        <w:ind w:left="5329" w:hanging="567"/>
      </w:pPr>
    </w:lvl>
    <w:lvl w:ilvl="5">
      <w:numFmt w:val="bullet"/>
      <w:lvlText w:val="•"/>
      <w:lvlJc w:val="left"/>
      <w:pPr>
        <w:ind w:left="6024" w:hanging="567"/>
      </w:pPr>
    </w:lvl>
    <w:lvl w:ilvl="6">
      <w:numFmt w:val="bullet"/>
      <w:lvlText w:val="•"/>
      <w:lvlJc w:val="left"/>
      <w:pPr>
        <w:ind w:left="6719" w:hanging="567"/>
      </w:pPr>
    </w:lvl>
    <w:lvl w:ilvl="7">
      <w:numFmt w:val="bullet"/>
      <w:lvlText w:val="•"/>
      <w:lvlJc w:val="left"/>
      <w:pPr>
        <w:ind w:left="7414" w:hanging="567"/>
      </w:pPr>
    </w:lvl>
    <w:lvl w:ilvl="8">
      <w:numFmt w:val="bullet"/>
      <w:lvlText w:val="•"/>
      <w:lvlJc w:val="left"/>
      <w:pPr>
        <w:ind w:left="8108" w:hanging="567"/>
      </w:pPr>
    </w:lvl>
  </w:abstractNum>
  <w:num w:numId="1" w16cid:durableId="55006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5DF"/>
    <w:rsid w:val="000363F9"/>
    <w:rsid w:val="006665DF"/>
    <w:rsid w:val="00A45571"/>
    <w:rsid w:val="00ED0DCB"/>
    <w:rsid w:val="00F8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4521"/>
  <w15:docId w15:val="{590B0DA1-9E2C-4B47-8F42-BB1C8C42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Microsoft Sans Serif" w:hAnsi="Microsoft Sans Serif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Microsoft Sans Serif" w:hAnsi="Microsoft Sans Serif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mxeventtilebody">
    <w:name w:val="mx_eventtile_body"/>
    <w:basedOn w:val="12"/>
    <w:link w:val="mxeventtilebody0"/>
  </w:style>
  <w:style w:type="character" w:customStyle="1" w:styleId="mxeventtilebody0">
    <w:name w:val="mx_eventtile_body"/>
    <w:basedOn w:val="13"/>
    <w:link w:val="mxeventtilebody"/>
  </w:style>
  <w:style w:type="paragraph" w:customStyle="1" w:styleId="14">
    <w:name w:val="Неразрешенное упоминание1"/>
    <w:basedOn w:val="15"/>
    <w:link w:val="16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17"/>
    <w:link w:val="14"/>
    <w:rPr>
      <w:color w:val="605E5C"/>
      <w:shd w:val="clear" w:color="auto" w:fill="E1DFDD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8">
    <w:name w:val="Обычный1"/>
    <w:link w:val="19"/>
    <w:rPr>
      <w:rFonts w:ascii="Microsoft Sans Serif" w:hAnsi="Microsoft Sans Serif"/>
    </w:rPr>
  </w:style>
  <w:style w:type="character" w:customStyle="1" w:styleId="19">
    <w:name w:val="Обычный1"/>
    <w:link w:val="18"/>
    <w:rPr>
      <w:rFonts w:ascii="Microsoft Sans Serif" w:hAnsi="Microsoft Sans Serif"/>
    </w:rPr>
  </w:style>
  <w:style w:type="paragraph" w:customStyle="1" w:styleId="1a">
    <w:name w:val="Просмотренная гиперссылка1"/>
    <w:basedOn w:val="12"/>
    <w:link w:val="1b"/>
    <w:rPr>
      <w:color w:val="800080" w:themeColor="followedHyperlink"/>
      <w:u w:val="single"/>
    </w:rPr>
  </w:style>
  <w:style w:type="character" w:customStyle="1" w:styleId="1b">
    <w:name w:val="Просмотренная гиперссылка1"/>
    <w:basedOn w:val="13"/>
    <w:link w:val="1a"/>
    <w:rPr>
      <w:color w:val="800080" w:themeColor="followedHyperlink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Microsoft Sans Serif" w:hAnsi="Microsoft Sans Serif"/>
    </w:rPr>
  </w:style>
  <w:style w:type="paragraph" w:customStyle="1" w:styleId="1c">
    <w:name w:val="Неразрешенное упоминание1"/>
    <w:basedOn w:val="12"/>
    <w:link w:val="1d"/>
    <w:rPr>
      <w:color w:val="605E5C"/>
      <w:shd w:val="clear" w:color="auto" w:fill="E1DFDD"/>
    </w:rPr>
  </w:style>
  <w:style w:type="character" w:customStyle="1" w:styleId="1d">
    <w:name w:val="Неразрешенное упоминание1"/>
    <w:basedOn w:val="13"/>
    <w:link w:val="1c"/>
    <w:rPr>
      <w:color w:val="605E5C"/>
      <w:shd w:val="clear" w:color="auto" w:fill="E1DFDD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e">
    <w:name w:val="Знак примечания1"/>
    <w:basedOn w:val="12"/>
    <w:link w:val="1f"/>
    <w:rPr>
      <w:sz w:val="16"/>
    </w:rPr>
  </w:style>
  <w:style w:type="character" w:customStyle="1" w:styleId="1f">
    <w:name w:val="Знак примечания1"/>
    <w:basedOn w:val="13"/>
    <w:link w:val="1e"/>
    <w:rPr>
      <w:sz w:val="16"/>
    </w:rPr>
  </w:style>
  <w:style w:type="paragraph" w:styleId="a5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5"/>
    <w:rPr>
      <w:rFonts w:ascii="Microsoft Sans Serif" w:hAnsi="Microsoft Sans Serif"/>
      <w:sz w:val="20"/>
    </w:rPr>
  </w:style>
  <w:style w:type="paragraph" w:customStyle="1" w:styleId="1f0">
    <w:name w:val="Знак сноски1"/>
    <w:basedOn w:val="12"/>
    <w:link w:val="1f1"/>
    <w:rPr>
      <w:vertAlign w:val="superscript"/>
    </w:rPr>
  </w:style>
  <w:style w:type="character" w:customStyle="1" w:styleId="1f1">
    <w:name w:val="Знак сноски1"/>
    <w:basedOn w:val="13"/>
    <w:link w:val="1f0"/>
    <w:rPr>
      <w:vertAlign w:val="superscript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f2">
    <w:name w:val="Гиперссылка1"/>
    <w:basedOn w:val="12"/>
    <w:link w:val="1f3"/>
    <w:rPr>
      <w:color w:val="0000FF" w:themeColor="hyperlink"/>
      <w:u w:val="single"/>
    </w:rPr>
  </w:style>
  <w:style w:type="character" w:customStyle="1" w:styleId="1f3">
    <w:name w:val="Гиперссылка1"/>
    <w:basedOn w:val="13"/>
    <w:link w:val="1f2"/>
    <w:rPr>
      <w:color w:val="0000FF" w:themeColor="hyperlink"/>
      <w:u w:val="single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Microsoft Sans Serif" w:hAnsi="Microsoft Sans Seri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Microsoft Sans Serif" w:hAnsi="Microsoft Sans Serif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Body Text"/>
    <w:basedOn w:val="a"/>
    <w:link w:val="aa"/>
    <w:pPr>
      <w:ind w:left="1"/>
      <w:jc w:val="both"/>
    </w:pPr>
    <w:rPr>
      <w:sz w:val="20"/>
    </w:rPr>
  </w:style>
  <w:style w:type="character" w:customStyle="1" w:styleId="aa">
    <w:name w:val="Основной текст Знак"/>
    <w:basedOn w:val="1"/>
    <w:link w:val="a9"/>
    <w:rPr>
      <w:rFonts w:ascii="Microsoft Sans Serif" w:hAnsi="Microsoft Sans Serif"/>
      <w:sz w:val="20"/>
    </w:rPr>
  </w:style>
  <w:style w:type="paragraph" w:customStyle="1" w:styleId="1f4">
    <w:name w:val="Обычный1"/>
    <w:link w:val="1f5"/>
    <w:rPr>
      <w:rFonts w:ascii="Microsoft Sans Serif" w:hAnsi="Microsoft Sans Serif"/>
    </w:rPr>
  </w:style>
  <w:style w:type="character" w:customStyle="1" w:styleId="1f5">
    <w:name w:val="Обычный1"/>
    <w:link w:val="1f4"/>
    <w:rPr>
      <w:rFonts w:ascii="Microsoft Sans Serif" w:hAnsi="Microsoft Sans Serif"/>
    </w:rPr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Microsoft Sans Serif" w:hAnsi="Microsoft Sans Serif"/>
      <w:sz w:val="20"/>
    </w:rPr>
  </w:style>
  <w:style w:type="paragraph" w:styleId="1f6">
    <w:name w:val="toc 1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link w:val="ad"/>
    <w:semiHidden/>
    <w:unhideWhenUsed/>
    <w:pPr>
      <w:widowControl/>
    </w:pPr>
    <w:rPr>
      <w:rFonts w:ascii="Microsoft Sans Serif" w:hAnsi="Microsoft Sans Serif"/>
    </w:rPr>
  </w:style>
  <w:style w:type="character" w:customStyle="1" w:styleId="ad">
    <w:link w:val="ac"/>
    <w:semiHidden/>
    <w:unhideWhenUsed/>
    <w:rPr>
      <w:rFonts w:ascii="Microsoft Sans Serif" w:hAnsi="Microsoft Sans Serif"/>
    </w:rPr>
  </w:style>
  <w:style w:type="paragraph" w:customStyle="1" w:styleId="25">
    <w:name w:val="Знак примечания2"/>
    <w:basedOn w:val="26"/>
    <w:link w:val="ae"/>
    <w:rPr>
      <w:sz w:val="16"/>
    </w:rPr>
  </w:style>
  <w:style w:type="character" w:styleId="ae">
    <w:name w:val="annotation reference"/>
    <w:basedOn w:val="a0"/>
    <w:link w:val="25"/>
    <w:rPr>
      <w:sz w:val="16"/>
    </w:rPr>
  </w:style>
  <w:style w:type="paragraph" w:customStyle="1" w:styleId="af">
    <w:link w:val="af0"/>
    <w:semiHidden/>
    <w:unhideWhenUsed/>
    <w:pPr>
      <w:widowControl/>
    </w:pPr>
    <w:rPr>
      <w:rFonts w:ascii="Microsoft Sans Serif" w:hAnsi="Microsoft Sans Serif"/>
    </w:rPr>
  </w:style>
  <w:style w:type="character" w:customStyle="1" w:styleId="af0">
    <w:link w:val="af"/>
    <w:semiHidden/>
    <w:unhideWhenUsed/>
    <w:rPr>
      <w:rFonts w:ascii="Microsoft Sans Serif" w:hAnsi="Microsoft Sans Serif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6">
    <w:name w:val="Основной шрифт абзаца2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List Paragraph"/>
    <w:basedOn w:val="a"/>
    <w:link w:val="af2"/>
    <w:pPr>
      <w:ind w:left="1" w:firstLine="566"/>
      <w:jc w:val="both"/>
    </w:pPr>
  </w:style>
  <w:style w:type="character" w:customStyle="1" w:styleId="af2">
    <w:name w:val="Абзац списка Знак"/>
    <w:basedOn w:val="1"/>
    <w:link w:val="af1"/>
    <w:rPr>
      <w:rFonts w:ascii="Microsoft Sans Serif" w:hAnsi="Microsoft Sans Serif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paragraph" w:styleId="af9">
    <w:name w:val="annotation subject"/>
    <w:basedOn w:val="a5"/>
    <w:next w:val="a5"/>
    <w:link w:val="afa"/>
    <w:rPr>
      <w:b/>
    </w:rPr>
  </w:style>
  <w:style w:type="character" w:customStyle="1" w:styleId="afa">
    <w:name w:val="Тема примечания Знак"/>
    <w:basedOn w:val="a6"/>
    <w:link w:val="af9"/>
    <w:rPr>
      <w:rFonts w:ascii="Microsoft Sans Serif" w:hAnsi="Microsoft Sans Serif"/>
      <w:b/>
      <w:sz w:val="20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Revision"/>
    <w:hidden/>
    <w:uiPriority w:val="99"/>
    <w:semiHidden/>
    <w:rsid w:val="000363F9"/>
    <w:pPr>
      <w:widowControl/>
    </w:pPr>
    <w:rPr>
      <w:rFonts w:ascii="Microsoft Sans Serif" w:hAnsi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com.ru/media/docs/dubrovskiy/user_agreement-14-04-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/Users/user/Documents/Matching%20galaxy/&#1040;&#1082;&#1094;&#1080;&#1080;_&#1044;&#1091;&#1073;&#1088;&#1086;&#1074;&#1089;&#1082;&#1080;&#1081;/%20https/www.ric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icom.ru/media/docs/dubrovskiy/depo-13-03-2025.pdf" TargetMode="External"/><Relationship Id="rId1" Type="http://schemas.openxmlformats.org/officeDocument/2006/relationships/hyperlink" Target="https://www.ricom.ru/media/docs/dubrovskiy/broker-27-10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2026-04-29T07:39:00Z</dcterms:created>
  <dcterms:modified xsi:type="dcterms:W3CDTF">2026-04-29T09:08:00Z</dcterms:modified>
</cp:coreProperties>
</file>